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03" w:rsidRPr="00630103" w:rsidRDefault="00630103" w:rsidP="00630103">
      <w:pPr>
        <w:keepNext/>
        <w:keepLines/>
        <w:shd w:val="clear" w:color="auto" w:fill="FFFFFF"/>
        <w:spacing w:before="40" w:after="0"/>
        <w:ind w:firstLine="709"/>
        <w:jc w:val="center"/>
        <w:outlineLvl w:val="1"/>
        <w:rPr>
          <w:rFonts w:ascii="Times New Roman" w:eastAsiaTheme="majorEastAsia" w:hAnsi="Times New Roman" w:cs="Times New Roman"/>
          <w:color w:val="FF0000"/>
        </w:rPr>
      </w:pPr>
      <w:r w:rsidRPr="00EA439E">
        <w:rPr>
          <w:rFonts w:ascii="Times New Roman" w:eastAsiaTheme="majorEastAsia" w:hAnsi="Times New Roman" w:cs="Times New Roman"/>
          <w:b/>
          <w:bCs/>
          <w:color w:val="FF0000"/>
        </w:rPr>
        <w:t>Уважаемые граждане муниципального района «Забайкальский район»</w:t>
      </w:r>
      <w:r w:rsidRPr="00630103">
        <w:rPr>
          <w:rFonts w:ascii="Times New Roman" w:eastAsiaTheme="majorEastAsia" w:hAnsi="Times New Roman" w:cs="Times New Roman"/>
          <w:b/>
          <w:bCs/>
          <w:color w:val="FF0000"/>
        </w:rPr>
        <w:t>, проживающие в сельской местности, признанные нуждающимися в улучшении жилищных условий, а также граждане, изъявившие желание там проживать, имеют право на получение социальной выплаты на улучшение жилищных условий в соответствии с </w:t>
      </w:r>
      <w:hyperlink r:id="rId5" w:history="1">
        <w:r w:rsidRPr="00EA439E">
          <w:rPr>
            <w:rFonts w:ascii="Times New Roman" w:eastAsiaTheme="majorEastAsia" w:hAnsi="Times New Roman" w:cs="Times New Roman"/>
            <w:b/>
            <w:bCs/>
            <w:color w:val="FF0000"/>
            <w:u w:val="single"/>
          </w:rPr>
          <w:t>Постановлением Правительства РФ от 31.05.2019 № 696</w:t>
        </w:r>
      </w:hyperlink>
    </w:p>
    <w:p w:rsidR="00630103" w:rsidRPr="00EA439E" w:rsidRDefault="00630103" w:rsidP="00F741DA">
      <w:pPr>
        <w:pStyle w:val="ConsPlusNormal"/>
        <w:ind w:firstLine="540"/>
        <w:jc w:val="both"/>
        <w:rPr>
          <w:color w:val="000000" w:themeColor="text1"/>
          <w:sz w:val="22"/>
          <w:szCs w:val="22"/>
          <w:highlight w:val="yellow"/>
        </w:rPr>
      </w:pPr>
    </w:p>
    <w:p w:rsidR="00F741DA" w:rsidRPr="00EA439E" w:rsidRDefault="009415FE" w:rsidP="00F741DA">
      <w:pPr>
        <w:pStyle w:val="ConsPlusNormal"/>
        <w:ind w:firstLine="540"/>
        <w:jc w:val="both"/>
        <w:rPr>
          <w:color w:val="FF0000"/>
          <w:sz w:val="22"/>
          <w:szCs w:val="22"/>
          <w:highlight w:val="yellow"/>
        </w:rPr>
      </w:pPr>
      <w:r w:rsidRPr="00EA439E">
        <w:rPr>
          <w:color w:val="FF0000"/>
          <w:sz w:val="22"/>
          <w:szCs w:val="22"/>
          <w:highlight w:val="yellow"/>
        </w:rPr>
        <w:t>Дополнительно сообщаю</w:t>
      </w:r>
      <w:r w:rsidR="0072414B" w:rsidRPr="00EA439E">
        <w:rPr>
          <w:color w:val="FF0000"/>
          <w:sz w:val="22"/>
          <w:szCs w:val="22"/>
          <w:highlight w:val="yellow"/>
        </w:rPr>
        <w:t xml:space="preserve"> ч</w:t>
      </w:r>
      <w:r w:rsidRPr="00EA439E">
        <w:rPr>
          <w:color w:val="FF0000"/>
          <w:sz w:val="22"/>
          <w:szCs w:val="22"/>
          <w:highlight w:val="yellow"/>
        </w:rPr>
        <w:t xml:space="preserve">то </w:t>
      </w:r>
      <w:proofErr w:type="spellStart"/>
      <w:r w:rsidRPr="00EA439E">
        <w:rPr>
          <w:color w:val="FF0000"/>
          <w:sz w:val="22"/>
          <w:szCs w:val="22"/>
          <w:highlight w:val="yellow"/>
        </w:rPr>
        <w:t>п.г.т</w:t>
      </w:r>
      <w:proofErr w:type="spellEnd"/>
      <w:r w:rsidRPr="00EA439E">
        <w:rPr>
          <w:color w:val="FF0000"/>
          <w:sz w:val="22"/>
          <w:szCs w:val="22"/>
          <w:highlight w:val="yellow"/>
        </w:rPr>
        <w:t xml:space="preserve">. Забайкальск включен в перечень </w:t>
      </w:r>
      <w:r w:rsidR="00827128" w:rsidRPr="00EA439E">
        <w:rPr>
          <w:color w:val="FF0000"/>
          <w:sz w:val="22"/>
          <w:szCs w:val="22"/>
          <w:highlight w:val="yellow"/>
        </w:rPr>
        <w:t xml:space="preserve">сельских </w:t>
      </w:r>
      <w:r w:rsidRPr="00EA439E">
        <w:rPr>
          <w:color w:val="FF0000"/>
          <w:sz w:val="22"/>
          <w:szCs w:val="22"/>
          <w:highlight w:val="yellow"/>
        </w:rPr>
        <w:t>населенных пунктов и рабочих поселков, входящих в состав городских округов и городских поселений на территории Забайкальского края Приказом Министерства сельского хозяйства Забайкальского края №248 от 23.12.2019 года.</w:t>
      </w:r>
    </w:p>
    <w:p w:rsidR="00F741DA" w:rsidRPr="00EA439E" w:rsidRDefault="00F741DA" w:rsidP="00F741D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A439E">
        <w:rPr>
          <w:sz w:val="22"/>
          <w:szCs w:val="22"/>
        </w:rPr>
        <w:t>Социальные выплаты гражданам предоставляются за счет средств федерального бюджета, бюджета субъекта Российской Федерации и (или) местных бюджетов.</w:t>
      </w:r>
    </w:p>
    <w:p w:rsidR="00F741DA" w:rsidRPr="00EA439E" w:rsidRDefault="00F741DA" w:rsidP="00F741DA">
      <w:pPr>
        <w:tabs>
          <w:tab w:val="left" w:pos="991"/>
        </w:tabs>
        <w:rPr>
          <w:rFonts w:ascii="Times New Roman" w:hAnsi="Times New Roman" w:cs="Times New Roman"/>
        </w:rPr>
      </w:pPr>
    </w:p>
    <w:p w:rsidR="0057699F" w:rsidRPr="00EA439E" w:rsidRDefault="00F741DA" w:rsidP="00F741DA">
      <w:pPr>
        <w:tabs>
          <w:tab w:val="left" w:pos="991"/>
        </w:tabs>
        <w:jc w:val="center"/>
        <w:rPr>
          <w:rFonts w:ascii="Times New Roman" w:hAnsi="Times New Roman" w:cs="Times New Roman"/>
          <w:b/>
        </w:rPr>
      </w:pPr>
      <w:r w:rsidRPr="00EA439E">
        <w:rPr>
          <w:rFonts w:ascii="Times New Roman" w:hAnsi="Times New Roman" w:cs="Times New Roman"/>
          <w:b/>
        </w:rPr>
        <w:t>Порядок предоставления социальных выплат</w:t>
      </w:r>
    </w:p>
    <w:p w:rsidR="00F741DA" w:rsidRPr="00EA439E" w:rsidRDefault="00630103" w:rsidP="00F741DA">
      <w:pPr>
        <w:pStyle w:val="ConsPlusNormal"/>
        <w:ind w:firstLine="540"/>
        <w:jc w:val="both"/>
        <w:rPr>
          <w:sz w:val="22"/>
          <w:szCs w:val="22"/>
        </w:rPr>
      </w:pPr>
      <w:r w:rsidRPr="00EA439E">
        <w:rPr>
          <w:sz w:val="22"/>
          <w:szCs w:val="22"/>
        </w:rPr>
        <w:t>1</w:t>
      </w:r>
      <w:r w:rsidR="00F741DA" w:rsidRPr="00EA439E">
        <w:rPr>
          <w:sz w:val="22"/>
          <w:szCs w:val="22"/>
        </w:rPr>
        <w:t>. Под гражданином понимается физическое лицо, являющееся гражданином Российской Федерации. К членам семьи гражданина в целях применения настоящего Положения относятся постоянно проживающие (зарегистрированные по месту жительства) совместно с ним его супруга (супруг), а также дети, в том числе усыновленные,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жительства. В исключительных случаях иные лица могут быть признаны членами семьи этого гражданина в судебном порядке.</w:t>
      </w:r>
    </w:p>
    <w:p w:rsidR="00F741DA" w:rsidRPr="00EA439E" w:rsidRDefault="00F741DA" w:rsidP="00F741D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A439E">
        <w:rPr>
          <w:sz w:val="22"/>
          <w:szCs w:val="22"/>
        </w:rPr>
        <w:tab/>
        <w:t xml:space="preserve">Под </w:t>
      </w:r>
      <w:r w:rsidRPr="00EA439E">
        <w:rPr>
          <w:b/>
          <w:sz w:val="22"/>
          <w:szCs w:val="22"/>
        </w:rPr>
        <w:t>агропромышленным комплексом</w:t>
      </w:r>
      <w:r w:rsidRPr="00EA439E">
        <w:rPr>
          <w:sz w:val="22"/>
          <w:szCs w:val="22"/>
        </w:rPr>
        <w:t xml:space="preserve"> понимается деятельность сельскохозяйственных товаропроизводителей, признанных таковыми в соответствии со </w:t>
      </w:r>
      <w:hyperlink r:id="rId6" w:history="1">
        <w:r w:rsidRPr="00EA439E">
          <w:rPr>
            <w:color w:val="0000FF"/>
            <w:sz w:val="22"/>
            <w:szCs w:val="22"/>
          </w:rPr>
          <w:t>статьей 3</w:t>
        </w:r>
      </w:hyperlink>
      <w:r w:rsidRPr="00EA439E">
        <w:rPr>
          <w:sz w:val="22"/>
          <w:szCs w:val="22"/>
        </w:rPr>
        <w:t xml:space="preserve"> Федерального закона "О развитии сельского хозяйства", за исключением граждан, ведущих личное подсобное хозяйство, а также деятельность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и ее реализацию в соответствии с перечнем, утвержденным Правительством Российской Федерации в соответствии с </w:t>
      </w:r>
      <w:hyperlink r:id="rId7" w:history="1">
        <w:r w:rsidRPr="00EA439E">
          <w:rPr>
            <w:color w:val="0000FF"/>
            <w:sz w:val="22"/>
            <w:szCs w:val="22"/>
          </w:rPr>
          <w:t>частью 1 статьи 3</w:t>
        </w:r>
      </w:hyperlink>
      <w:r w:rsidRPr="00EA439E">
        <w:rPr>
          <w:sz w:val="22"/>
          <w:szCs w:val="22"/>
        </w:rPr>
        <w:t xml:space="preserve"> указанного Федерального закона, при условии,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год.</w:t>
      </w:r>
    </w:p>
    <w:p w:rsidR="00F741DA" w:rsidRPr="00EA439E" w:rsidRDefault="00F741DA" w:rsidP="00F741D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A439E">
        <w:rPr>
          <w:sz w:val="22"/>
          <w:szCs w:val="22"/>
        </w:rPr>
        <w:t xml:space="preserve">Под </w:t>
      </w:r>
      <w:r w:rsidRPr="00EA439E">
        <w:rPr>
          <w:b/>
          <w:sz w:val="22"/>
          <w:szCs w:val="22"/>
        </w:rPr>
        <w:t>социальной сферой</w:t>
      </w:r>
      <w:r w:rsidRPr="00EA439E">
        <w:rPr>
          <w:sz w:val="22"/>
          <w:szCs w:val="22"/>
        </w:rPr>
        <w:t xml:space="preserve"> понимаются организации независимо от их организационно-правовой формы, а также индивидуальные предприниматели, выполняющие работы или оказывающие услуги на сельских территориях в области здравоохранения, образования, социального обслуживания, культуры, физической культуры и спорта.</w:t>
      </w:r>
    </w:p>
    <w:p w:rsidR="00F741DA" w:rsidRPr="00EA439E" w:rsidRDefault="00630103" w:rsidP="00F741DA">
      <w:pPr>
        <w:pStyle w:val="ConsPlusNormal"/>
        <w:spacing w:before="240"/>
        <w:ind w:firstLine="540"/>
        <w:jc w:val="both"/>
        <w:rPr>
          <w:b/>
          <w:sz w:val="22"/>
          <w:szCs w:val="22"/>
        </w:rPr>
      </w:pPr>
      <w:bookmarkStart w:id="0" w:name="Par397"/>
      <w:bookmarkEnd w:id="0"/>
      <w:r w:rsidRPr="00EA439E">
        <w:rPr>
          <w:b/>
          <w:sz w:val="22"/>
          <w:szCs w:val="22"/>
        </w:rPr>
        <w:t>2</w:t>
      </w:r>
      <w:r w:rsidR="00F741DA" w:rsidRPr="00EA439E">
        <w:rPr>
          <w:b/>
          <w:sz w:val="22"/>
          <w:szCs w:val="22"/>
        </w:rPr>
        <w:t>. Право на получение социальной выплаты имеет:</w:t>
      </w:r>
    </w:p>
    <w:p w:rsidR="00F741DA" w:rsidRPr="00EA439E" w:rsidRDefault="00F741DA" w:rsidP="00F741DA">
      <w:pPr>
        <w:pStyle w:val="ConsPlusNormal"/>
        <w:spacing w:before="240"/>
        <w:ind w:firstLine="540"/>
        <w:jc w:val="both"/>
        <w:rPr>
          <w:b/>
          <w:i/>
          <w:color w:val="FF0000"/>
          <w:sz w:val="22"/>
          <w:szCs w:val="22"/>
        </w:rPr>
      </w:pPr>
      <w:bookmarkStart w:id="1" w:name="Par398"/>
      <w:bookmarkEnd w:id="1"/>
      <w:r w:rsidRPr="00EA439E">
        <w:rPr>
          <w:b/>
          <w:i/>
          <w:color w:val="FF0000"/>
          <w:sz w:val="22"/>
          <w:szCs w:val="22"/>
        </w:rPr>
        <w:t>а) 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</w:p>
    <w:p w:rsidR="00630103" w:rsidRPr="00EA439E" w:rsidRDefault="00F741DA" w:rsidP="00F741D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A439E">
        <w:rPr>
          <w:b/>
          <w:sz w:val="22"/>
          <w:szCs w:val="22"/>
        </w:rPr>
        <w:t>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комплекса, или социальной сфере,</w:t>
      </w:r>
      <w:r w:rsidRPr="00EA439E">
        <w:rPr>
          <w:sz w:val="22"/>
          <w:szCs w:val="22"/>
        </w:rPr>
        <w:t xml:space="preserve"> или в организациях (независимо от их организационно-правовой формы), </w:t>
      </w:r>
      <w:r w:rsidRPr="00EA439E">
        <w:rPr>
          <w:b/>
          <w:sz w:val="22"/>
          <w:szCs w:val="22"/>
        </w:rPr>
        <w:t>осуществляющих ветеринарную деятельность</w:t>
      </w:r>
      <w:r w:rsidRPr="00EA439E">
        <w:rPr>
          <w:sz w:val="22"/>
          <w:szCs w:val="22"/>
        </w:rPr>
        <w:t xml:space="preserve">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 лет включительно) осуществляющий деятельность на сельских территориях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 (далее - организации лесного хозяйства). </w:t>
      </w:r>
      <w:r w:rsidRPr="00EA439E">
        <w:rPr>
          <w:b/>
          <w:sz w:val="22"/>
          <w:szCs w:val="22"/>
        </w:rPr>
        <w:t>Трудовая или предпринимательская деятельность должны осуществляться гражданином непрерывно в организациях одной сферы деятельности</w:t>
      </w:r>
      <w:r w:rsidRPr="00EA439E">
        <w:rPr>
          <w:sz w:val="22"/>
          <w:szCs w:val="22"/>
        </w:rPr>
        <w:t xml:space="preserve"> </w:t>
      </w:r>
      <w:r w:rsidRPr="00EA439E">
        <w:rPr>
          <w:b/>
          <w:sz w:val="22"/>
          <w:szCs w:val="22"/>
        </w:rPr>
        <w:t xml:space="preserve">в течение не менее </w:t>
      </w:r>
      <w:r w:rsidRPr="00EA439E">
        <w:rPr>
          <w:b/>
          <w:sz w:val="22"/>
          <w:szCs w:val="22"/>
        </w:rPr>
        <w:lastRenderedPageBreak/>
        <w:t>одного года</w:t>
      </w:r>
      <w:r w:rsidRPr="00EA439E">
        <w:rPr>
          <w:sz w:val="22"/>
          <w:szCs w:val="22"/>
        </w:rPr>
        <w:t xml:space="preserve"> на дату включения в сводные списки участников мероприятий по улучшению жилищных условий граждан, проживающих на сельских территориях, -</w:t>
      </w:r>
      <w:r w:rsidR="00630103" w:rsidRPr="00EA439E">
        <w:rPr>
          <w:sz w:val="22"/>
          <w:szCs w:val="22"/>
        </w:rPr>
        <w:t xml:space="preserve"> получателей социальных выплат.</w:t>
      </w:r>
    </w:p>
    <w:p w:rsidR="00BB27BD" w:rsidRPr="00EA439E" w:rsidRDefault="00F741DA" w:rsidP="00F741DA">
      <w:pPr>
        <w:pStyle w:val="ConsPlusNormal"/>
        <w:spacing w:before="240"/>
        <w:ind w:firstLine="540"/>
        <w:jc w:val="both"/>
        <w:rPr>
          <w:b/>
          <w:sz w:val="22"/>
          <w:szCs w:val="22"/>
        </w:rPr>
      </w:pPr>
      <w:r w:rsidRPr="00EA439E">
        <w:rPr>
          <w:b/>
          <w:sz w:val="22"/>
          <w:szCs w:val="22"/>
        </w:rPr>
        <w:t>имеющий собственные и (или) заемные средства в размере не менее 30 процентов расчетной стоимости строительства (приобретения) жилья</w:t>
      </w:r>
      <w:r w:rsidR="00BB27BD" w:rsidRPr="00EA439E">
        <w:rPr>
          <w:b/>
          <w:sz w:val="22"/>
          <w:szCs w:val="22"/>
        </w:rPr>
        <w:t>;</w:t>
      </w:r>
    </w:p>
    <w:p w:rsidR="00BB27BD" w:rsidRPr="00EA439E" w:rsidRDefault="00F741DA" w:rsidP="00F741D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A439E">
        <w:rPr>
          <w:b/>
          <w:sz w:val="22"/>
          <w:szCs w:val="22"/>
        </w:rPr>
        <w:t>признанный нуждающимся в улучшении жилищных условий</w:t>
      </w:r>
      <w:r w:rsidRPr="00EA439E">
        <w:rPr>
          <w:sz w:val="22"/>
          <w:szCs w:val="22"/>
        </w:rPr>
        <w:t>.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</w:t>
      </w:r>
      <w:r w:rsidR="009415FE" w:rsidRPr="00EA439E">
        <w:rPr>
          <w:sz w:val="22"/>
          <w:szCs w:val="22"/>
        </w:rPr>
        <w:t xml:space="preserve"> </w:t>
      </w:r>
      <w:r w:rsidRPr="00EA439E">
        <w:rPr>
          <w:sz w:val="22"/>
          <w:szCs w:val="22"/>
        </w:rPr>
        <w:t>по месту их постоянного жительства</w:t>
      </w:r>
      <w:bookmarkStart w:id="2" w:name="Par402"/>
      <w:bookmarkEnd w:id="2"/>
      <w:r w:rsidR="00BB27BD" w:rsidRPr="00EA439E">
        <w:rPr>
          <w:sz w:val="22"/>
          <w:szCs w:val="22"/>
        </w:rPr>
        <w:t>;</w:t>
      </w:r>
    </w:p>
    <w:p w:rsidR="00F741DA" w:rsidRPr="00EA439E" w:rsidRDefault="00F741DA" w:rsidP="00F741DA">
      <w:pPr>
        <w:pStyle w:val="ConsPlusNormal"/>
        <w:spacing w:before="240"/>
        <w:ind w:firstLine="540"/>
        <w:jc w:val="both"/>
        <w:rPr>
          <w:b/>
          <w:i/>
          <w:color w:val="FF0000"/>
          <w:sz w:val="22"/>
          <w:szCs w:val="22"/>
        </w:rPr>
      </w:pPr>
      <w:r w:rsidRPr="00EA439E">
        <w:rPr>
          <w:b/>
          <w:i/>
          <w:color w:val="FF0000"/>
          <w:sz w:val="22"/>
          <w:szCs w:val="22"/>
        </w:rPr>
        <w:t>б) гражданин, изъявивший желание постоянно проживать на сельских территориях и при этом:</w:t>
      </w:r>
    </w:p>
    <w:p w:rsidR="00F741DA" w:rsidRPr="00EA439E" w:rsidRDefault="00F741DA" w:rsidP="00F741D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A439E">
        <w:rPr>
          <w:b/>
          <w:sz w:val="22"/>
          <w:szCs w:val="22"/>
        </w:rPr>
        <w:t xml:space="preserve">осуществляющий на сельских территориях деятельность по трудовому договору </w:t>
      </w:r>
      <w:r w:rsidRPr="00EA439E">
        <w:rPr>
          <w:sz w:val="22"/>
          <w:szCs w:val="22"/>
        </w:rPr>
        <w:t>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 лет включительно) осуществляющий деятельность на сельских территориях по трудовому договору в организациях лесного хозяйства;</w:t>
      </w:r>
    </w:p>
    <w:p w:rsidR="00F741DA" w:rsidRPr="00EA439E" w:rsidRDefault="00F741DA" w:rsidP="00F741D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A439E">
        <w:rPr>
          <w:b/>
          <w:sz w:val="22"/>
          <w:szCs w:val="22"/>
        </w:rPr>
        <w:t>переехавший из другого муниципального района, городского поселения, муниципального округа, городского округа</w:t>
      </w:r>
      <w:r w:rsidRPr="00EA439E">
        <w:rPr>
          <w:sz w:val="22"/>
          <w:szCs w:val="22"/>
        </w:rPr>
        <w:t xml:space="preserve"> (за исключением городского округа, на территории которого находится административный центр субъекта Российской Федерации) </w:t>
      </w:r>
      <w:r w:rsidRPr="00EA439E">
        <w:rPr>
          <w:b/>
          <w:sz w:val="22"/>
          <w:szCs w:val="22"/>
        </w:rPr>
        <w:t>на сельские территории в границах соответствующего муниципального района</w:t>
      </w:r>
      <w:r w:rsidRPr="00EA439E">
        <w:rPr>
          <w:sz w:val="22"/>
          <w:szCs w:val="22"/>
        </w:rPr>
        <w:t xml:space="preserve">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образование,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осуществляющий деятельность на сельских территориях по трудовому договору в организациях лесного хозяйства;</w:t>
      </w:r>
    </w:p>
    <w:p w:rsidR="00BB27BD" w:rsidRPr="00EA439E" w:rsidRDefault="00F741DA" w:rsidP="00F741D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A439E">
        <w:rPr>
          <w:b/>
          <w:sz w:val="22"/>
          <w:szCs w:val="22"/>
        </w:rPr>
        <w:t>имеющий собственные и (или) заемные средства в размере не менее 30 процентов расчетной стоимости строительства (приобретения) жилья</w:t>
      </w:r>
      <w:r w:rsidR="00BB27BD" w:rsidRPr="00EA439E">
        <w:rPr>
          <w:sz w:val="22"/>
          <w:szCs w:val="22"/>
        </w:rPr>
        <w:t>;</w:t>
      </w:r>
    </w:p>
    <w:p w:rsidR="00F741DA" w:rsidRPr="00EA439E" w:rsidRDefault="00F741DA" w:rsidP="00F741D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A439E">
        <w:rPr>
          <w:b/>
          <w:sz w:val="22"/>
          <w:szCs w:val="22"/>
        </w:rPr>
        <w:t>проживающий на сельских территориях в границах соответствующего муниципального района</w:t>
      </w:r>
      <w:r w:rsidRPr="00EA439E">
        <w:rPr>
          <w:sz w:val="22"/>
          <w:szCs w:val="22"/>
        </w:rPr>
        <w:t xml:space="preserve"> (городского поселения, муниципального округа, 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F741DA" w:rsidRPr="00EA439E" w:rsidRDefault="00F741DA" w:rsidP="00F741D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A439E">
        <w:rPr>
          <w:b/>
          <w:sz w:val="22"/>
          <w:szCs w:val="22"/>
        </w:rPr>
        <w:t>зарегистрированный по месту пребывания</w:t>
      </w:r>
      <w:r w:rsidRPr="00EA439E">
        <w:rPr>
          <w:sz w:val="22"/>
          <w:szCs w:val="22"/>
        </w:rPr>
        <w:t xml:space="preserve"> в соответствии с законодательством Российской Федерации на сельских территориях в границах соответствующего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жительства;</w:t>
      </w:r>
    </w:p>
    <w:p w:rsidR="00F741DA" w:rsidRPr="00EA439E" w:rsidRDefault="00F741DA" w:rsidP="00F741D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A439E">
        <w:rPr>
          <w:b/>
          <w:sz w:val="22"/>
          <w:szCs w:val="22"/>
        </w:rPr>
        <w:t>не имеющий в собственности жилого помещения</w:t>
      </w:r>
      <w:r w:rsidRPr="00EA439E">
        <w:rPr>
          <w:sz w:val="22"/>
          <w:szCs w:val="22"/>
        </w:rPr>
        <w:t xml:space="preserve"> (жилого дома) на сельских территориях в границах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жительства.</w:t>
      </w:r>
    </w:p>
    <w:p w:rsidR="00F741DA" w:rsidRPr="00EA439E" w:rsidRDefault="00F741DA" w:rsidP="00F741D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A439E">
        <w:rPr>
          <w:sz w:val="22"/>
          <w:szCs w:val="22"/>
        </w:rPr>
        <w:t xml:space="preserve">6. </w:t>
      </w:r>
      <w:r w:rsidRPr="00EA439E">
        <w:rPr>
          <w:b/>
          <w:sz w:val="22"/>
          <w:szCs w:val="22"/>
        </w:rPr>
        <w:t>Условием использования гражданином социальной выплаты является осуществление гражданином не менее 5 лет</w:t>
      </w:r>
      <w:r w:rsidRPr="00EA439E">
        <w:rPr>
          <w:sz w:val="22"/>
          <w:szCs w:val="22"/>
        </w:rPr>
        <w:t xml:space="preserve"> со дня получения социальной выплаты </w:t>
      </w:r>
      <w:r w:rsidRPr="00EA439E">
        <w:rPr>
          <w:b/>
          <w:sz w:val="22"/>
          <w:szCs w:val="22"/>
        </w:rPr>
        <w:t>трудовой или предпринимательской деятельности в организациях одной сферы</w:t>
      </w:r>
      <w:r w:rsidRPr="00EA439E">
        <w:rPr>
          <w:sz w:val="22"/>
          <w:szCs w:val="22"/>
        </w:rPr>
        <w:t xml:space="preserve"> деятельности на сельской территории, в которой было построено (приобретено) жилье за счет средств социальной выплаты.</w:t>
      </w:r>
    </w:p>
    <w:p w:rsidR="00F741DA" w:rsidRPr="00EA439E" w:rsidRDefault="00F741DA" w:rsidP="00F741D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A439E">
        <w:rPr>
          <w:sz w:val="22"/>
          <w:szCs w:val="22"/>
        </w:rPr>
        <w:lastRenderedPageBreak/>
        <w:t>В случае несоблюдения гражданином установленного настоящим пунктом условия исполнительный орган субъекта Российской Федерации, вправе требовать в судебном порядке от получателя социальной выплаты возврата средств в размере предоставленной социальной выплаты.</w:t>
      </w:r>
    </w:p>
    <w:p w:rsidR="00F741DA" w:rsidRPr="00EA439E" w:rsidRDefault="00F741DA" w:rsidP="00F741D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A439E">
        <w:rPr>
          <w:sz w:val="22"/>
          <w:szCs w:val="22"/>
        </w:rPr>
        <w:t xml:space="preserve">В случае </w:t>
      </w:r>
      <w:r w:rsidRPr="00EA439E">
        <w:rPr>
          <w:b/>
          <w:sz w:val="22"/>
          <w:szCs w:val="22"/>
        </w:rPr>
        <w:t>расторжения трудового договора</w:t>
      </w:r>
      <w:r w:rsidRPr="00EA439E">
        <w:rPr>
          <w:sz w:val="22"/>
          <w:szCs w:val="22"/>
        </w:rPr>
        <w:t xml:space="preserve"> (прекращения индивидуальной предпринимательской деятельности) ранее срока, установленного настоящим пунктом, право гражданина на использование социальной выплаты сохраняется, </w:t>
      </w:r>
      <w:r w:rsidRPr="00EA439E">
        <w:rPr>
          <w:b/>
          <w:sz w:val="22"/>
          <w:szCs w:val="22"/>
        </w:rPr>
        <w:t>если гражданин в срок, не превышающий 6 месяцев, заключил трудовой договор с другим работодателем</w:t>
      </w:r>
      <w:r w:rsidRPr="00EA439E">
        <w:rPr>
          <w:sz w:val="22"/>
          <w:szCs w:val="22"/>
        </w:rPr>
        <w:t xml:space="preserve"> или организовал иную индивидуальную предпринимательскую деятельность в агропромышленном комплексе, социальной сфере, в организациях, осуществляющих ветеринарную деятельность в отношении сельскохозяйственных животных (основное место работы), или в организациях лесного хозяйства в сельской местности.</w:t>
      </w:r>
    </w:p>
    <w:p w:rsidR="00F741DA" w:rsidRPr="00EA439E" w:rsidRDefault="00F741DA" w:rsidP="00F741D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A439E">
        <w:rPr>
          <w:sz w:val="22"/>
          <w:szCs w:val="22"/>
        </w:rPr>
        <w:t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гражданином обязательства, предусмотренного настоящим пунктом.</w:t>
      </w:r>
    </w:p>
    <w:p w:rsidR="002A7CCF" w:rsidRPr="002A7CCF" w:rsidRDefault="002A7CCF" w:rsidP="002A7CC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2A7CCF">
        <w:rPr>
          <w:rFonts w:ascii="Times New Roman" w:eastAsia="Times New Roman" w:hAnsi="Times New Roman" w:cs="Times New Roman"/>
          <w:b/>
          <w:bCs/>
          <w:lang w:eastAsia="ru-RU"/>
        </w:rPr>
        <w:t>Обращаться в орган местного самоуправления нужно со следующими документами:</w:t>
      </w:r>
    </w:p>
    <w:p w:rsidR="002A7CCF" w:rsidRPr="002A7CCF" w:rsidRDefault="002A7CCF" w:rsidP="002A7C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7CCF">
        <w:rPr>
          <w:rFonts w:ascii="Times New Roman" w:eastAsia="Times New Roman" w:hAnsi="Times New Roman" w:cs="Times New Roman"/>
          <w:lang w:eastAsia="ru-RU"/>
        </w:rPr>
        <w:t>заявление о включении в состав участников мероприятий по улучшению жилищных условий граждан по установленной форме;</w:t>
      </w:r>
    </w:p>
    <w:p w:rsidR="002A7CCF" w:rsidRPr="002A7CCF" w:rsidRDefault="002A7CCF" w:rsidP="002A7C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7CCF">
        <w:rPr>
          <w:rFonts w:ascii="Times New Roman" w:eastAsia="Times New Roman" w:hAnsi="Times New Roman" w:cs="Times New Roman"/>
          <w:lang w:eastAsia="ru-RU"/>
        </w:rPr>
        <w:t>копии документов, удостоверяющих личности заявителя и членов его семьи;</w:t>
      </w:r>
    </w:p>
    <w:p w:rsidR="002A7CCF" w:rsidRPr="002A7CCF" w:rsidRDefault="002A7CCF" w:rsidP="002A7C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7CCF">
        <w:rPr>
          <w:rFonts w:ascii="Times New Roman" w:eastAsia="Times New Roman" w:hAnsi="Times New Roman" w:cs="Times New Roman"/>
          <w:lang w:eastAsia="ru-RU"/>
        </w:rPr>
        <w:t>копии документов, подтверждающих родственные отношения между лицами, указанными в заявлении в качестве членов семьи;</w:t>
      </w:r>
    </w:p>
    <w:p w:rsidR="002A7CCF" w:rsidRPr="002A7CCF" w:rsidRDefault="002A7CCF" w:rsidP="002A7C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7CCF">
        <w:rPr>
          <w:rFonts w:ascii="Times New Roman" w:eastAsia="Times New Roman" w:hAnsi="Times New Roman" w:cs="Times New Roman"/>
          <w:lang w:eastAsia="ru-RU"/>
        </w:rPr>
        <w:t>копии документов, подтверждающих регистрацию по месту жительства (по месту пребывания) гражданина и членов его семьи;</w:t>
      </w:r>
    </w:p>
    <w:p w:rsidR="002A7CCF" w:rsidRPr="002A7CCF" w:rsidRDefault="002A7CCF" w:rsidP="002A7C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7CCF">
        <w:rPr>
          <w:rFonts w:ascii="Times New Roman" w:eastAsia="Times New Roman" w:hAnsi="Times New Roman" w:cs="Times New Roman"/>
          <w:lang w:eastAsia="ru-RU"/>
        </w:rPr>
        <w:t>копии документов, подтверждающих наличие у заявителя и (или) членов его семьи собственных и (или) заемных средств, а также при необходимости право заявителя (лица, состоящего в зарегистрированном браке с заявителем) на получение материнского (семейного) капитала. Перечень таких документов, сроки и порядок их представления устанавливаются нормативным правовым актом субъекта Российской Федерации;</w:t>
      </w:r>
    </w:p>
    <w:p w:rsidR="002A7CCF" w:rsidRPr="002A7CCF" w:rsidRDefault="002A7CCF" w:rsidP="002A7C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7CCF">
        <w:rPr>
          <w:rFonts w:ascii="Times New Roman" w:eastAsia="Times New Roman" w:hAnsi="Times New Roman" w:cs="Times New Roman"/>
          <w:lang w:eastAsia="ru-RU"/>
        </w:rPr>
        <w:t>копия документа, подтверждающего признание гражданина нуждающимся в улучшении жилищных условий;</w:t>
      </w:r>
    </w:p>
    <w:p w:rsidR="002A7CCF" w:rsidRPr="002A7CCF" w:rsidRDefault="002A7CCF" w:rsidP="002A7C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7CCF">
        <w:rPr>
          <w:rFonts w:ascii="Times New Roman" w:eastAsia="Times New Roman" w:hAnsi="Times New Roman" w:cs="Times New Roman"/>
          <w:lang w:eastAsia="ru-RU"/>
        </w:rPr>
        <w:t>копия трудовой книжки (копии трудовых договоров) или информация о трудовой деятельности в соответствии со сведениями о трудовой деятельности;</w:t>
      </w:r>
    </w:p>
    <w:p w:rsidR="002A7CCF" w:rsidRPr="002A7CCF" w:rsidRDefault="002A7CCF" w:rsidP="002A7C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7CCF">
        <w:rPr>
          <w:rFonts w:ascii="Times New Roman" w:eastAsia="Times New Roman" w:hAnsi="Times New Roman" w:cs="Times New Roman"/>
          <w:lang w:eastAsia="ru-RU"/>
        </w:rPr>
        <w:t>копии документов, содержащих уведомление о планируемом строительстве жилья, подтверждающих стоимость жилья, планируемого к строительству (приобретению), а также фактическое осуществление предпринимательской деятельности на сельских территориях. Перечень таких документов, сроки и порядок их представления устанавливаются нормативным правовым актом субъекта Российской Федерации.</w:t>
      </w:r>
    </w:p>
    <w:p w:rsidR="002A7CCF" w:rsidRPr="00EA439E" w:rsidRDefault="002A7CCF" w:rsidP="00F741DA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EA439E">
        <w:rPr>
          <w:sz w:val="22"/>
          <w:szCs w:val="22"/>
        </w:rPr>
        <w:t>Копии документов, представляются вместе с оригиналами для удостоверения их идентичности (о чем делается отметка лицом, осуществляющим прием документов).</w:t>
      </w:r>
    </w:p>
    <w:p w:rsidR="002A7CCF" w:rsidRPr="00EA439E" w:rsidRDefault="002A7CCF" w:rsidP="002A7CCF">
      <w:pPr>
        <w:ind w:firstLine="709"/>
        <w:jc w:val="center"/>
        <w:rPr>
          <w:rFonts w:ascii="Times New Roman" w:hAnsi="Times New Roman" w:cs="Times New Roman"/>
          <w:b/>
        </w:rPr>
      </w:pPr>
    </w:p>
    <w:p w:rsidR="002A7CCF" w:rsidRPr="002A7CCF" w:rsidRDefault="002A7CCF" w:rsidP="002A7CCF">
      <w:pPr>
        <w:ind w:firstLine="709"/>
        <w:jc w:val="center"/>
        <w:rPr>
          <w:rFonts w:ascii="Times New Roman" w:hAnsi="Times New Roman" w:cs="Times New Roman"/>
          <w:b/>
        </w:rPr>
      </w:pPr>
      <w:r w:rsidRPr="002A7CCF">
        <w:rPr>
          <w:rFonts w:ascii="Times New Roman" w:hAnsi="Times New Roman" w:cs="Times New Roman"/>
          <w:b/>
        </w:rPr>
        <w:t>Предварительный расчет стоимости 1 кв. метра общей площади жилья на сельских территориях</w:t>
      </w:r>
      <w:r w:rsidR="000E2515" w:rsidRPr="00EA439E">
        <w:rPr>
          <w:rFonts w:ascii="Times New Roman" w:hAnsi="Times New Roman" w:cs="Times New Roman"/>
          <w:b/>
        </w:rPr>
        <w:t xml:space="preserve"> в 2024 году</w:t>
      </w:r>
    </w:p>
    <w:p w:rsidR="002A7CCF" w:rsidRPr="00EA439E" w:rsidRDefault="002A7CCF" w:rsidP="002A7CCF">
      <w:pPr>
        <w:ind w:firstLine="709"/>
        <w:jc w:val="both"/>
        <w:rPr>
          <w:rFonts w:ascii="Times New Roman" w:hAnsi="Times New Roman" w:cs="Times New Roman"/>
        </w:rPr>
      </w:pPr>
      <w:r w:rsidRPr="002A7CCF">
        <w:rPr>
          <w:rFonts w:ascii="Times New Roman" w:hAnsi="Times New Roman" w:cs="Times New Roman"/>
        </w:rPr>
        <w:t>На основании стоимости 1 квадратного метра общей площади жилья на сельских территориях Забайкальского края на 2023 год, утвержденной Приказом Министерства сельского хозяйства Забайкальского края от 27 декабря 2021 года № 200, и индекс-дефляторов цен отрасли «Инвестиции в основной капитал», указанных в приложении 12 «Прогноз индексов цен производителей и индексов-дефляторов по видам экономической деятельности, в % г/г (Базовый вариант)» Прогноза социально-экономического развития Российской Федерации на 2023 год и на плановый период 2024 2025 годов, предварительная стоимость 1 квадратного метра общей площади жилья на сельских территориях Забайкальского края в 2024 году составит 45 483,79 рублей (43 194,49*1,053).</w:t>
      </w:r>
    </w:p>
    <w:p w:rsidR="000E2515" w:rsidRPr="002A7CCF" w:rsidRDefault="000E2515" w:rsidP="000E2515">
      <w:pPr>
        <w:ind w:firstLine="709"/>
        <w:jc w:val="center"/>
        <w:rPr>
          <w:rFonts w:ascii="Times New Roman" w:hAnsi="Times New Roman" w:cs="Times New Roman"/>
          <w:b/>
        </w:rPr>
      </w:pPr>
      <w:r w:rsidRPr="00EA439E">
        <w:rPr>
          <w:rFonts w:ascii="Times New Roman" w:hAnsi="Times New Roman" w:cs="Times New Roman"/>
          <w:b/>
        </w:rPr>
        <w:lastRenderedPageBreak/>
        <w:t>Перечень документов, подтверждающих наличие у заявителя и (или членов его семьи собственных и (или) заемных средств в размере не менее 30 процентов расчетной стоимости</w:t>
      </w:r>
    </w:p>
    <w:p w:rsidR="002A7CCF" w:rsidRPr="002A7CCF" w:rsidRDefault="002A7CCF" w:rsidP="000E251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A7CCF">
        <w:rPr>
          <w:rFonts w:ascii="Times New Roman" w:hAnsi="Times New Roman" w:cs="Times New Roman"/>
        </w:rPr>
        <w:t>В целях подтверждения наличия у заявителя и (или) членов его семьи собственных и (или) заемных средств в размере не менее 30 процентов расчетной стоимости строительства</w:t>
      </w:r>
      <w:r w:rsidR="000E2515" w:rsidRPr="00EA439E">
        <w:rPr>
          <w:rFonts w:ascii="Times New Roman" w:hAnsi="Times New Roman" w:cs="Times New Roman"/>
        </w:rPr>
        <w:t xml:space="preserve"> </w:t>
      </w:r>
      <w:r w:rsidRPr="002A7CCF">
        <w:rPr>
          <w:rFonts w:ascii="Times New Roman" w:hAnsi="Times New Roman" w:cs="Times New Roman"/>
        </w:rPr>
        <w:t>(приобретения) жилья и (или) права заявителя (лица, состоящего в зарегистрированном браке с заявителем) на получение материнск</w:t>
      </w:r>
      <w:r w:rsidR="000E2515" w:rsidRPr="00EA439E">
        <w:rPr>
          <w:rFonts w:ascii="Times New Roman" w:hAnsi="Times New Roman" w:cs="Times New Roman"/>
        </w:rPr>
        <w:t>о</w:t>
      </w:r>
      <w:r w:rsidRPr="002A7CCF">
        <w:rPr>
          <w:rFonts w:ascii="Times New Roman" w:hAnsi="Times New Roman" w:cs="Times New Roman"/>
        </w:rPr>
        <w:t>го (семейного) капитала граждане, проживающие на</w:t>
      </w:r>
      <w:r w:rsidR="000E2515" w:rsidRPr="00EA439E">
        <w:rPr>
          <w:rFonts w:ascii="Times New Roman" w:hAnsi="Times New Roman" w:cs="Times New Roman"/>
        </w:rPr>
        <w:t xml:space="preserve"> </w:t>
      </w:r>
      <w:r w:rsidRPr="002A7CCF">
        <w:rPr>
          <w:rFonts w:ascii="Times New Roman" w:hAnsi="Times New Roman" w:cs="Times New Roman"/>
        </w:rPr>
        <w:t>сельских территориях, изъявившие желание улучшить жилищные условия с использованием социальной выплаты, представляют один или несколько из указанных документов:</w:t>
      </w:r>
    </w:p>
    <w:p w:rsidR="002A7CCF" w:rsidRPr="002A7CCF" w:rsidRDefault="002A7CCF" w:rsidP="000E251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A7CCF">
        <w:rPr>
          <w:rFonts w:ascii="Times New Roman" w:hAnsi="Times New Roman" w:cs="Times New Roman"/>
        </w:rPr>
        <w:t>1) копия выписки с лицевого счета заявителя, открытого в кредитной организации, о наличии средств на счетах заявителя на текущую дату (заверенная кредитной организацией);</w:t>
      </w:r>
    </w:p>
    <w:p w:rsidR="002A7CCF" w:rsidRPr="002A7CCF" w:rsidRDefault="002A7CCF" w:rsidP="00EA439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A7CCF">
        <w:rPr>
          <w:rFonts w:ascii="Times New Roman" w:hAnsi="Times New Roman" w:cs="Times New Roman"/>
        </w:rPr>
        <w:t>2) копия государственного сертификата на материнский (семейный) капитал вместе со справкой, выданной Государственным учреждением - Отделением Пенсионного фонда Российской Федерации по Забайкальскому краю, об остатках средств материнского (семейного)капитала на текущую дату (представляется заявителем по собственной инициативе);</w:t>
      </w:r>
    </w:p>
    <w:p w:rsidR="002A7CCF" w:rsidRPr="002A7CCF" w:rsidRDefault="002A7CCF" w:rsidP="00EA439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A7CCF">
        <w:rPr>
          <w:rFonts w:ascii="Times New Roman" w:hAnsi="Times New Roman" w:cs="Times New Roman"/>
        </w:rPr>
        <w:t xml:space="preserve">3) расписка о получении продавцом от заявителя денежных средств в счет оплаты продаваемого жилого помещения и предварительный договор купли-продажи продаваемого жилого помещения, оформленный в соответствии с действующим </w:t>
      </w:r>
      <w:proofErr w:type="gramStart"/>
      <w:r w:rsidRPr="002A7CCF">
        <w:rPr>
          <w:rFonts w:ascii="Times New Roman" w:hAnsi="Times New Roman" w:cs="Times New Roman"/>
        </w:rPr>
        <w:t>законодательством(</w:t>
      </w:r>
      <w:proofErr w:type="gramEnd"/>
      <w:r w:rsidRPr="002A7CCF">
        <w:rPr>
          <w:rFonts w:ascii="Times New Roman" w:hAnsi="Times New Roman" w:cs="Times New Roman"/>
        </w:rPr>
        <w:t>нотариально заверенные);</w:t>
      </w:r>
    </w:p>
    <w:p w:rsidR="002A7CCF" w:rsidRPr="002A7CCF" w:rsidRDefault="002A7CCF" w:rsidP="00EA439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A7CCF">
        <w:rPr>
          <w:rFonts w:ascii="Times New Roman" w:hAnsi="Times New Roman" w:cs="Times New Roman"/>
        </w:rPr>
        <w:t>4) копия документа кредитора (заимодавца) о возможном получении заявителем кредита(займа) в целях строительства (приобретения</w:t>
      </w:r>
      <w:r w:rsidR="00EA439E" w:rsidRPr="00EA439E">
        <w:rPr>
          <w:rFonts w:ascii="Times New Roman" w:hAnsi="Times New Roman" w:cs="Times New Roman"/>
        </w:rPr>
        <w:t>) жилья с указанием его размера;</w:t>
      </w:r>
      <w:r w:rsidRPr="002A7CCF">
        <w:rPr>
          <w:rFonts w:ascii="Times New Roman" w:hAnsi="Times New Roman" w:cs="Times New Roman"/>
        </w:rPr>
        <w:t xml:space="preserve"> </w:t>
      </w:r>
    </w:p>
    <w:p w:rsidR="002A7CCF" w:rsidRPr="002A7CCF" w:rsidRDefault="002A7CCF" w:rsidP="00EA439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A7CCF">
        <w:rPr>
          <w:rFonts w:ascii="Times New Roman" w:hAnsi="Times New Roman" w:cs="Times New Roman"/>
        </w:rPr>
        <w:t>5) копия документа, подтверждающего оплату и получение материалов и оборудования для строительства индивидуального жилого дома собственными силами заявителя;</w:t>
      </w:r>
    </w:p>
    <w:p w:rsidR="002A7CCF" w:rsidRPr="00EA439E" w:rsidRDefault="002A7CCF" w:rsidP="00EA439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A7CCF">
        <w:rPr>
          <w:rFonts w:ascii="Times New Roman" w:hAnsi="Times New Roman" w:cs="Times New Roman"/>
        </w:rPr>
        <w:t>6) копия документа, содержащего обязательство работодателя предоставить заявителю заем на строительство или приобретение жилья.</w:t>
      </w:r>
    </w:p>
    <w:p w:rsidR="00EA439E" w:rsidRPr="00EA439E" w:rsidRDefault="00EA439E" w:rsidP="00EA439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EA439E" w:rsidRPr="00EA439E" w:rsidRDefault="00EA439E" w:rsidP="00EA439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EA439E">
        <w:rPr>
          <w:rFonts w:ascii="Times New Roman" w:hAnsi="Times New Roman" w:cs="Times New Roman"/>
          <w:b/>
        </w:rPr>
        <w:t>Перечень документов, содержащих уведомление о планируемом строительстве жилья, документов, подтверждающих стоимость жилья, планируемого к строительству (приобретению), а также документов, подтверждающих фактическое осуществление предпринимательской деятельности на сельских территориях</w:t>
      </w:r>
    </w:p>
    <w:p w:rsidR="00EA439E" w:rsidRPr="002A7CCF" w:rsidRDefault="00EA439E" w:rsidP="00EA439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A7CCF" w:rsidRPr="002A7CCF" w:rsidRDefault="002A7CCF" w:rsidP="00EA439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7CCF">
        <w:rPr>
          <w:rFonts w:ascii="Times New Roman" w:hAnsi="Times New Roman" w:cs="Times New Roman"/>
        </w:rPr>
        <w:t>1. Копия уведомления о соответствии указанных в уведомлении о планируемых</w:t>
      </w:r>
    </w:p>
    <w:p w:rsidR="002A7CCF" w:rsidRPr="002A7CCF" w:rsidRDefault="002A7CCF" w:rsidP="00EA439E">
      <w:pPr>
        <w:spacing w:after="0"/>
        <w:jc w:val="both"/>
        <w:rPr>
          <w:rFonts w:ascii="Times New Roman" w:hAnsi="Times New Roman" w:cs="Times New Roman"/>
        </w:rPr>
      </w:pPr>
      <w:r w:rsidRPr="002A7CCF">
        <w:rPr>
          <w:rFonts w:ascii="Times New Roman" w:hAnsi="Times New Roman" w:cs="Times New Roman"/>
        </w:rPr>
        <w:t xml:space="preserve">строительстве или реконструкции объекта индивидуального жилищного </w:t>
      </w:r>
      <w:r w:rsidR="00EA439E" w:rsidRPr="00EA439E">
        <w:rPr>
          <w:rFonts w:ascii="Times New Roman" w:hAnsi="Times New Roman" w:cs="Times New Roman"/>
        </w:rPr>
        <w:t>строительства параметров</w:t>
      </w:r>
      <w:r w:rsidRPr="002A7CCF">
        <w:rPr>
          <w:rFonts w:ascii="Times New Roman" w:hAnsi="Times New Roman" w:cs="Times New Roman"/>
        </w:rPr>
        <w:t xml:space="preserve">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- для подтверждения планируемого строительства жилья.</w:t>
      </w:r>
    </w:p>
    <w:p w:rsidR="002A7CCF" w:rsidRPr="002A7CCF" w:rsidRDefault="002A7CCF" w:rsidP="002A7C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7CCF">
        <w:rPr>
          <w:rFonts w:ascii="Times New Roman" w:hAnsi="Times New Roman" w:cs="Times New Roman"/>
        </w:rPr>
        <w:t>2. Копия проектно-сметной документации на строительство жилого дома и (или) локального сметного расчета, в ценах текущего года - для подтверждения стоимости жилья, планируемого к строительству.</w:t>
      </w:r>
    </w:p>
    <w:p w:rsidR="002A7CCF" w:rsidRPr="002A7CCF" w:rsidRDefault="002A7CCF" w:rsidP="002A7C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7CCF">
        <w:rPr>
          <w:rFonts w:ascii="Times New Roman" w:hAnsi="Times New Roman" w:cs="Times New Roman"/>
        </w:rPr>
        <w:t>3. Предварительный договор купли-продажи жилого дома - для подтверждения стоимости жилья, планируемого к приобретению.</w:t>
      </w:r>
    </w:p>
    <w:p w:rsidR="002A7CCF" w:rsidRPr="002A7CCF" w:rsidRDefault="002A7CCF" w:rsidP="002A7CC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7CCF">
        <w:rPr>
          <w:rFonts w:ascii="Times New Roman" w:hAnsi="Times New Roman" w:cs="Times New Roman"/>
        </w:rPr>
        <w:t xml:space="preserve">4. Копия выписки из ОГРНИП </w:t>
      </w:r>
      <w:r w:rsidR="00EA439E" w:rsidRPr="00EA439E">
        <w:rPr>
          <w:rFonts w:ascii="Times New Roman" w:hAnsi="Times New Roman" w:cs="Times New Roman"/>
        </w:rPr>
        <w:t>(</w:t>
      </w:r>
      <w:r w:rsidRPr="002A7CCF">
        <w:rPr>
          <w:rFonts w:ascii="Times New Roman" w:hAnsi="Times New Roman" w:cs="Times New Roman"/>
        </w:rPr>
        <w:t>индивидуального предпринимателя), полученная не ранее 30 календарн</w:t>
      </w:r>
      <w:r w:rsidR="00EA439E" w:rsidRPr="00EA439E">
        <w:rPr>
          <w:rFonts w:ascii="Times New Roman" w:hAnsi="Times New Roman" w:cs="Times New Roman"/>
        </w:rPr>
        <w:t>ых дней до дня подачи заявления</w:t>
      </w:r>
      <w:r w:rsidRPr="002A7CCF">
        <w:rPr>
          <w:rFonts w:ascii="Times New Roman" w:hAnsi="Times New Roman" w:cs="Times New Roman"/>
        </w:rPr>
        <w:t xml:space="preserve"> - для подтверждения фактического осуществления предпринимательской деятельности на сельских территориях (представляется заявителем по собственной инициативе).</w:t>
      </w:r>
    </w:p>
    <w:p w:rsidR="002A7CCF" w:rsidRPr="002A7CCF" w:rsidRDefault="002A7CCF" w:rsidP="002A7CC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A439E" w:rsidRPr="00EA439E" w:rsidRDefault="00EA439E" w:rsidP="0082712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A439E">
        <w:rPr>
          <w:rFonts w:ascii="Times New Roman" w:hAnsi="Times New Roman" w:cs="Times New Roman"/>
          <w:b/>
        </w:rPr>
        <w:t xml:space="preserve">Порядок определения стоимости жилого дома, </w:t>
      </w:r>
    </w:p>
    <w:p w:rsidR="00EA439E" w:rsidRPr="00EA439E" w:rsidRDefault="00EA439E" w:rsidP="00827128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EA439E">
        <w:rPr>
          <w:rFonts w:ascii="Times New Roman" w:hAnsi="Times New Roman" w:cs="Times New Roman"/>
          <w:b/>
        </w:rPr>
        <w:t>строительство, которого не завершено</w:t>
      </w:r>
    </w:p>
    <w:p w:rsidR="00EA439E" w:rsidRPr="00EA439E" w:rsidRDefault="00EA439E" w:rsidP="0082712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827128" w:rsidRPr="00827128" w:rsidRDefault="00827128" w:rsidP="008271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27128">
        <w:rPr>
          <w:rFonts w:ascii="Times New Roman" w:hAnsi="Times New Roman" w:cs="Times New Roman"/>
        </w:rPr>
        <w:t xml:space="preserve">1. </w:t>
      </w:r>
      <w:r w:rsidR="00EA439E" w:rsidRPr="00EA439E">
        <w:rPr>
          <w:rFonts w:ascii="Times New Roman" w:hAnsi="Times New Roman" w:cs="Times New Roman"/>
        </w:rPr>
        <w:t>О</w:t>
      </w:r>
      <w:r w:rsidRPr="00827128">
        <w:rPr>
          <w:rFonts w:ascii="Times New Roman" w:hAnsi="Times New Roman" w:cs="Times New Roman"/>
        </w:rPr>
        <w:t>пределяется органами местного самоуправления в виде справки о стоимости жилого дома.</w:t>
      </w:r>
    </w:p>
    <w:p w:rsidR="00827128" w:rsidRPr="00827128" w:rsidRDefault="00827128" w:rsidP="008271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27128">
        <w:rPr>
          <w:rFonts w:ascii="Times New Roman" w:hAnsi="Times New Roman" w:cs="Times New Roman"/>
        </w:rPr>
        <w:t>2. Для получения справки о стоимости жилого дома, стро</w:t>
      </w:r>
      <w:r w:rsidRPr="00EA439E">
        <w:rPr>
          <w:rFonts w:ascii="Times New Roman" w:hAnsi="Times New Roman" w:cs="Times New Roman"/>
        </w:rPr>
        <w:t>ительство которого не завершено</w:t>
      </w:r>
      <w:r w:rsidRPr="00827128">
        <w:rPr>
          <w:rFonts w:ascii="Times New Roman" w:hAnsi="Times New Roman" w:cs="Times New Roman"/>
        </w:rPr>
        <w:t>,</w:t>
      </w:r>
      <w:r w:rsidRPr="00EA439E">
        <w:rPr>
          <w:rFonts w:ascii="Times New Roman" w:hAnsi="Times New Roman" w:cs="Times New Roman"/>
        </w:rPr>
        <w:t xml:space="preserve"> </w:t>
      </w:r>
      <w:r w:rsidRPr="00827128">
        <w:rPr>
          <w:rFonts w:ascii="Times New Roman" w:hAnsi="Times New Roman" w:cs="Times New Roman"/>
        </w:rPr>
        <w:t>заявители представляют в орган местного самоуправления:</w:t>
      </w:r>
    </w:p>
    <w:p w:rsidR="00827128" w:rsidRPr="00827128" w:rsidRDefault="00827128" w:rsidP="008271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27128">
        <w:rPr>
          <w:rFonts w:ascii="Times New Roman" w:hAnsi="Times New Roman" w:cs="Times New Roman"/>
        </w:rPr>
        <w:lastRenderedPageBreak/>
        <w:t>1) заявление о выдаче справки о стоимости жилого дома, строительство которого не завершено, в свободной форме;</w:t>
      </w:r>
    </w:p>
    <w:p w:rsidR="00827128" w:rsidRPr="00827128" w:rsidRDefault="00827128" w:rsidP="008271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27128">
        <w:rPr>
          <w:rFonts w:ascii="Times New Roman" w:hAnsi="Times New Roman" w:cs="Times New Roman"/>
        </w:rPr>
        <w:t>2) сводный сметный расчет на выполнение работ по строительству жилого дома, договор подряда, акты о приемке выполненных работ, справки о стоимости выполненных работ и затратах, подтверждающих затраты заявителя (члена его семьи) на строительство жилого дома (в случае ранее начатого строительства жилого дома подрядным способом);</w:t>
      </w:r>
    </w:p>
    <w:p w:rsidR="00827128" w:rsidRPr="00827128" w:rsidRDefault="00827128" w:rsidP="0082712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27128">
        <w:rPr>
          <w:rFonts w:ascii="Times New Roman" w:hAnsi="Times New Roman" w:cs="Times New Roman"/>
        </w:rPr>
        <w:t>3) сводный сметный расчет на выполнение работ по строительству жилого дома, отчет об оценке жилого дома, составленный в соответствии с требованиями с</w:t>
      </w:r>
      <w:r w:rsidRPr="00EA439E">
        <w:rPr>
          <w:rFonts w:ascii="Times New Roman" w:hAnsi="Times New Roman" w:cs="Times New Roman"/>
        </w:rPr>
        <w:t>т</w:t>
      </w:r>
      <w:r w:rsidRPr="00827128">
        <w:rPr>
          <w:rFonts w:ascii="Times New Roman" w:hAnsi="Times New Roman" w:cs="Times New Roman"/>
        </w:rPr>
        <w:t>. 6 Федерального закона от 29июля 1998 года N 135-ФЗ "Об оценочной деятельности в Российской Федерации" (в случае ранее начатого строительства жилого дома собственными силами).</w:t>
      </w:r>
    </w:p>
    <w:p w:rsidR="002A7CCF" w:rsidRPr="00EA439E" w:rsidRDefault="002A7CCF" w:rsidP="00F741DA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" w:name="_GoBack"/>
      <w:bookmarkEnd w:id="3"/>
    </w:p>
    <w:sectPr w:rsidR="002A7CCF" w:rsidRPr="00EA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75C87"/>
    <w:multiLevelType w:val="multilevel"/>
    <w:tmpl w:val="DFC6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DA"/>
    <w:rsid w:val="000E2515"/>
    <w:rsid w:val="002A7CCF"/>
    <w:rsid w:val="0057699F"/>
    <w:rsid w:val="00630103"/>
    <w:rsid w:val="0072414B"/>
    <w:rsid w:val="00827128"/>
    <w:rsid w:val="009415FE"/>
    <w:rsid w:val="00BB27BD"/>
    <w:rsid w:val="00EA439E"/>
    <w:rsid w:val="00EB1D21"/>
    <w:rsid w:val="00F7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633A"/>
  <w15:chartTrackingRefBased/>
  <w15:docId w15:val="{1F791DAE-0400-43D5-A82F-2645B983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0017&amp;date=15.03.2023&amp;dst=62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0017&amp;date=15.03.2023&amp;dst=100013&amp;field=134" TargetMode="External"/><Relationship Id="rId5" Type="http://schemas.openxmlformats.org/officeDocument/2006/relationships/hyperlink" Target="https://xn--j1amde.xn--p1ai/%d0%bf%d0%be%d1%81%d1%82%d0%b0%d0%bd%d0%be%d0%b2%d0%bb%d0%b5%d0%bd%d0%b8%d0%b5-%d0%bf%d1%80%d0%b0%d0%b2%d0%b8%d1%82%d0%b5%d0%bb%d1%8c%d1%81%d1%82%d0%b2%d0%b0-%d1%80%d1%84-%d0%be%d1%82-31-05-20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2023-03-16T06:28:00Z</dcterms:created>
  <dcterms:modified xsi:type="dcterms:W3CDTF">2023-03-16T08:02:00Z</dcterms:modified>
</cp:coreProperties>
</file>